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Style w:val="Gl"/>
          <w:rFonts w:ascii="Comic Sans MS" w:hAnsi="Comic Sans MS" w:cs="Arial"/>
          <w:color w:val="000000" w:themeColor="text1"/>
          <w:sz w:val="28"/>
          <w:szCs w:val="28"/>
        </w:rPr>
        <w:t>TARİHÇE</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 </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 xml:space="preserve">*Okulun </w:t>
      </w:r>
      <w:proofErr w:type="gramStart"/>
      <w:r w:rsidRPr="00A638CD">
        <w:rPr>
          <w:rFonts w:ascii="Comic Sans MS" w:hAnsi="Comic Sans MS" w:cs="Arial"/>
          <w:color w:val="000000" w:themeColor="text1"/>
          <w:sz w:val="28"/>
          <w:szCs w:val="28"/>
        </w:rPr>
        <w:t>Tarihçesi : 1998</w:t>
      </w:r>
      <w:proofErr w:type="gramEnd"/>
      <w:r w:rsidRPr="00A638CD">
        <w:rPr>
          <w:rFonts w:ascii="Comic Sans MS" w:hAnsi="Comic Sans MS" w:cs="Arial"/>
          <w:color w:val="000000" w:themeColor="text1"/>
          <w:sz w:val="28"/>
          <w:szCs w:val="28"/>
        </w:rPr>
        <w:t>-1999 Öğretim yılında geçici teslim alınarak, eğitim öğretime başlanılmıştır. Atılmış olan eski temel üzerine önce halkın teşvikiyle bina yapımına başlanmış  daha sonra bina yapımı Milli Eğitime devredilmiştir.  11 derslik,2 idare odası, 1 Öğretmenler odası, 1 memur odası vardır.</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 </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*Okulumuz 2000-2001 Öğretim yılında pansiyonlu okul olduğundan adı Yakakent 100. Yıl Pansiyonlu İlköğretim Okulu olarak değişmiştir. 2006 Eylül ayında okulumuzun ismi Yakakent 100. Yıl Yatılı İlköğretim Okulu olarak değiştirilmiştir. 2011 -2012 Öğretim yılında yatılı öğrenciler Liman YİBO' ya aktarılarak Yakakent 100. Yıl İlköğretim okulu olmuştur. 2012 *Haziran ayında  4+4+4 planlaması sonucu A Blok İlkokul olarak eğitim öğretime devam etmektedir.</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 </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*Okulumuzun pansiyon kısmı İlköğretim Genel Müdürlüğünün 21.06.2011 tarih ve 160.01/7775 sayılı olurları ile kapatılmıştır. Bu nedenle 2012-2013 Eğitim Öğretim Yılında Okulumuzun adı Yakakent 100. Yıl İlkokulu olarak değişmiştir.</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 </w:t>
      </w:r>
    </w:p>
    <w:p w:rsidR="00A638CD" w:rsidRPr="00A638CD" w:rsidRDefault="00A638CD" w:rsidP="00A638CD">
      <w:pPr>
        <w:pStyle w:val="NormalWeb"/>
        <w:shd w:val="clear" w:color="auto" w:fill="FFFFFF"/>
        <w:spacing w:before="0" w:beforeAutospacing="0" w:after="150" w:afterAutospacing="0"/>
        <w:rPr>
          <w:rFonts w:ascii="Comic Sans MS" w:hAnsi="Comic Sans MS" w:cs="Arial"/>
          <w:color w:val="000000" w:themeColor="text1"/>
          <w:sz w:val="28"/>
          <w:szCs w:val="28"/>
        </w:rPr>
      </w:pPr>
      <w:r w:rsidRPr="00A638CD">
        <w:rPr>
          <w:rFonts w:ascii="Comic Sans MS" w:hAnsi="Comic Sans MS" w:cs="Arial"/>
          <w:color w:val="000000" w:themeColor="text1"/>
          <w:sz w:val="28"/>
          <w:szCs w:val="28"/>
        </w:rPr>
        <w:t>*Okulumuzun İsminin Veriliş Nedeni: Büyük önder Atatürk'ün doğumunun 100. Yılı münasebetiyle verilmiştir.</w:t>
      </w:r>
    </w:p>
    <w:p w:rsidR="0080359B" w:rsidRPr="004E7C7C" w:rsidRDefault="0080359B">
      <w:pPr>
        <w:rPr>
          <w:rFonts w:ascii="Comic Sans MS" w:hAnsi="Comic Sans MS"/>
          <w:sz w:val="40"/>
          <w:szCs w:val="40"/>
        </w:rPr>
      </w:pPr>
    </w:p>
    <w:sectPr w:rsidR="0080359B" w:rsidRPr="004E7C7C" w:rsidSect="003D7F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E7C7C"/>
    <w:rsid w:val="003D7FC1"/>
    <w:rsid w:val="004E7C7C"/>
    <w:rsid w:val="0080359B"/>
    <w:rsid w:val="00A638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38C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638CD"/>
    <w:rPr>
      <w:b/>
      <w:bCs/>
    </w:rPr>
  </w:style>
</w:styles>
</file>

<file path=word/webSettings.xml><?xml version="1.0" encoding="utf-8"?>
<w:webSettings xmlns:r="http://schemas.openxmlformats.org/officeDocument/2006/relationships" xmlns:w="http://schemas.openxmlformats.org/wordprocessingml/2006/main">
  <w:divs>
    <w:div w:id="8865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ak</dc:creator>
  <cp:keywords/>
  <dc:description/>
  <cp:lastModifiedBy>derya ak</cp:lastModifiedBy>
  <cp:revision>5</cp:revision>
  <dcterms:created xsi:type="dcterms:W3CDTF">2022-12-07T16:43:00Z</dcterms:created>
  <dcterms:modified xsi:type="dcterms:W3CDTF">2023-01-05T19:59:00Z</dcterms:modified>
</cp:coreProperties>
</file>